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C4C23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22 小毛虫</w:t>
      </w:r>
    </w:p>
    <w:p w14:paraId="6811DA2A">
      <w:pPr>
        <w:spacing w:after="0" w:line="360" w:lineRule="auto"/>
        <w:jc w:val="both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0FEB7C6A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具有</w:t>
      </w:r>
      <w:r>
        <w:rPr>
          <w:rFonts w:hint="eastAsia" w:ascii="宋体" w:hAnsi="宋体"/>
          <w:b/>
          <w:sz w:val="24"/>
          <w:szCs w:val="30"/>
        </w:rPr>
        <w:t>“</w:t>
      </w:r>
      <w:r>
        <w:rPr>
          <w:rFonts w:hint="eastAsia" w:ascii="宋体" w:hAnsi="宋体"/>
          <w:sz w:val="24"/>
          <w:szCs w:val="30"/>
        </w:rPr>
        <w:t>唯有努力去做自己应该做的事，才能感受生活的快乐和美好”的信念。</w:t>
      </w:r>
    </w:p>
    <w:p w14:paraId="5810AB59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能正确流利地讲述自己的想象。</w:t>
      </w:r>
    </w:p>
    <w:p w14:paraId="128A620E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能借助提示用自己的话完整讲故事。</w:t>
      </w:r>
    </w:p>
    <w:p w14:paraId="61E07C10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感受小毛虫的努力，能用自己的话讲述这个美好的故事。</w:t>
      </w:r>
    </w:p>
    <w:p w14:paraId="7C046EDD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511E1A8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小毛虫》是意大利著名的艺术家达•芬奇为小朋友写的寓言故事。文章描写了一条小毛虫从结茧到破茧成蝶的变化过程。通过描写小毛虫的成长过程，告诉每个孩子不要因为自己不如别人而感到自卑、失望，要乐观、充满信心；唯有努力去做自己应该做的事情，才能感受生活的快乐和美好，才能真正有所作为。课文共7个自然段，按照事情发展的顺序展开，结构清晰。第1、2自然段写小毛虫笨拙地在叶片上挪动。第3、4自然段写小毛虫尽心竭力编织茧屋并将自己裹进茧屋。第7自然段写小毛虫最终破茧成蝶的情景。</w:t>
      </w:r>
    </w:p>
    <w:p w14:paraId="0AEDA69C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A1D6D2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1.认识“昆、怜”等15个生字，读准多音字“尽”，会写“整、抽”等8个字，正确读写“毛虫、叶子”等1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个词语。</w:t>
      </w:r>
    </w:p>
    <w:p w14:paraId="35F1AA7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2.理解并积累“生机勃勃、尽心竭力”等词语，学会迁移运用。</w:t>
      </w:r>
    </w:p>
    <w:p w14:paraId="132578A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3.能正确、流利地朗读课文，并借助提示说说小毛虫的变化过程，用自己的话完整地讲述故事。</w:t>
      </w:r>
    </w:p>
    <w:p w14:paraId="1F91E42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4.理解文中“每个人都有自己该做的事情”等含义深刻的句子。</w:t>
      </w:r>
    </w:p>
    <w:p w14:paraId="3AEA64F7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D30256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借助提示说说小毛虫的变化过程，并用自己的话完整地讲述故事。</w:t>
      </w:r>
    </w:p>
    <w:p w14:paraId="4B18D4A9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12A3403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理解文中“每个人都有自己该做的事情”等含义深刻的句子。</w:t>
      </w:r>
    </w:p>
    <w:p w14:paraId="1BE3829B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02163B1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29E6BA54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1386E67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3944F5D8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25982E4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5A34D06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1.认识“昆、怜”等15个生字，读准多音字“尽”。会写</w:t>
      </w:r>
      <w:r>
        <w:rPr>
          <w:rFonts w:hint="eastAsia" w:ascii="宋体" w:hAnsi="宋体" w:cs="宋体"/>
          <w:bCs/>
          <w:sz w:val="24"/>
          <w:szCs w:val="24"/>
        </w:rPr>
        <w:t>“编、抽、纺、织、消”5给生字。</w:t>
      </w:r>
    </w:p>
    <w:p w14:paraId="372B10F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2.能正确、流利地朗读课文，并借助提示说说小毛虫的变化过程，用自己的话完整地讲述故事。</w:t>
      </w:r>
    </w:p>
    <w:p w14:paraId="0A37045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3.理解并积累“生机勃勃、尽心竭力”等词语，学会迁移运用。</w:t>
      </w:r>
    </w:p>
    <w:p w14:paraId="7BAE35F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65589BE5">
      <w:pPr>
        <w:spacing w:after="0"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一、图片导入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b/>
          <w:sz w:val="24"/>
        </w:rPr>
        <w:t>激发兴趣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3617A55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1.出示飞蛾图片，激发学生兴趣。</w:t>
      </w:r>
    </w:p>
    <w:p w14:paraId="1D9ED61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教师谈话导入：飞蛾类多在夜间活动，喜欢在光亮处聚集，因此民谚有“飞蛾扑火自烧身”的说法。但是你们知道它小时候是什么样子的吗？今天就让我们一起学习一篇和它有关的故事吧。</w:t>
      </w:r>
    </w:p>
    <w:p w14:paraId="7186ECB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3.教师板书：</w:t>
      </w:r>
      <w:r>
        <w:rPr>
          <w:rFonts w:hint="eastAsia" w:ascii="宋体" w:hAnsi="宋体"/>
          <w:color w:val="FF0000"/>
          <w:sz w:val="24"/>
          <w:szCs w:val="24"/>
        </w:rPr>
        <w:t>小毛虫</w:t>
      </w:r>
      <w:r>
        <w:rPr>
          <w:rFonts w:hint="eastAsia" w:ascii="宋体" w:hAnsi="宋体"/>
          <w:sz w:val="24"/>
          <w:szCs w:val="24"/>
        </w:rPr>
        <w:t>，学生齐读课题两遍。</w:t>
      </w:r>
    </w:p>
    <w:p w14:paraId="60341E9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图片导入，充分</w:t>
      </w:r>
      <w:r>
        <w:rPr>
          <w:rFonts w:hint="eastAsia" w:ascii="楷体" w:hAnsi="楷体" w:eastAsia="楷体"/>
          <w:sz w:val="24"/>
          <w:szCs w:val="24"/>
        </w:rPr>
        <w:t>调动学生积极的情绪状态，让学生对文本产生学习兴趣。</w:t>
      </w:r>
      <w:r>
        <w:rPr>
          <w:rFonts w:hint="eastAsia" w:ascii="宋体" w:hAnsi="宋体"/>
          <w:sz w:val="24"/>
          <w:szCs w:val="24"/>
        </w:rPr>
        <w:t>）</w:t>
      </w:r>
    </w:p>
    <w:p w14:paraId="4A8584B4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二、作者简介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F40DA0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达·芬奇是意大利著名画家、科学家，代表画作《蒙娜丽莎》《最后的晚餐》《岩间圣母》等，展现了他精湛的艺术造诣。</w:t>
      </w:r>
    </w:p>
    <w:p w14:paraId="75F973A4">
      <w:pPr>
        <w:spacing w:after="0" w:line="360" w:lineRule="auto"/>
        <w:ind w:left="480" w:leftChars="218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三、初读课文,学习字词</w:t>
      </w:r>
    </w:p>
    <w:p w14:paraId="7DD65BD3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38DBA9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（1）教师提出要求：请同学们自由读课文，一边读，一边圈画出课后的生字。</w:t>
      </w:r>
    </w:p>
    <w:p w14:paraId="0F3C265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（2）听范文朗读。</w:t>
      </w:r>
    </w:p>
    <w:p w14:paraId="1196EE1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（3）学生自由读课文，并完成相关任务。</w:t>
      </w:r>
    </w:p>
    <w:p w14:paraId="6639653D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让学生通过阅读初步感知课文大概内容。</w:t>
      </w:r>
      <w:r>
        <w:rPr>
          <w:rFonts w:hint="eastAsia" w:ascii="宋体" w:hAnsi="宋体"/>
          <w:sz w:val="24"/>
          <w:szCs w:val="24"/>
        </w:rPr>
        <w:t>）</w:t>
      </w:r>
    </w:p>
    <w:p w14:paraId="42EDB06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33960237">
      <w:pPr>
        <w:spacing w:after="0" w:line="360" w:lineRule="auto"/>
        <w:ind w:firstLine="480" w:firstLineChars="200"/>
        <w:rPr>
          <w:rFonts w:ascii="楷体" w:hAnsi="楷体" w:eastAsia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出示生字：</w:t>
      </w: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昆 怜 挪 仿 佛 尽 任 何 纺 竭 规 律 待 挣 愉 绒</w:t>
      </w:r>
    </w:p>
    <w:p w14:paraId="1CDFCFCD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教师指名读词语，同学间注意纠正字音。</w:t>
      </w:r>
    </w:p>
    <w:p w14:paraId="51339A74">
      <w:pPr>
        <w:spacing w:after="0" w:line="360" w:lineRule="auto"/>
        <w:ind w:firstLine="480" w:firstLineChars="200"/>
        <w:rPr>
          <w:rFonts w:ascii="楷体" w:hAnsi="楷体"/>
        </w:rPr>
      </w:pPr>
      <w:r>
        <w:rPr>
          <w:rFonts w:hint="eastAsia" w:ascii="宋体" w:hAnsi="宋体"/>
          <w:sz w:val="24"/>
          <w:szCs w:val="24"/>
        </w:rPr>
        <w:t>（2）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课件8-11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读准词语。</w:t>
      </w:r>
    </w:p>
    <w:p w14:paraId="43B929B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（3）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学习多音字“尽”。</w:t>
      </w:r>
    </w:p>
    <w:p w14:paraId="3181EF3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3.识字方法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出示课件13-14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0C3622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（1）加一加：</w:t>
      </w:r>
      <w:r>
        <w:rPr>
          <w:rFonts w:hint="eastAsia" w:ascii="楷体" w:hAnsi="楷体" w:eastAsia="楷体" w:cs="宋体"/>
          <w:sz w:val="24"/>
          <w:szCs w:val="24"/>
        </w:rPr>
        <w:t>纟+方=纺  日+比=昆  扌+那=挪  纟+戎=绒</w:t>
      </w:r>
    </w:p>
    <w:p w14:paraId="429A5DF2">
      <w:pPr>
        <w:spacing w:after="0" w:line="360" w:lineRule="auto"/>
        <w:ind w:firstLine="480" w:firstLineChars="200"/>
        <w:rPr>
          <w:rFonts w:ascii="楷体" w:hAnsi="楷体" w:eastAsia="楷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ascii="宋体" w:hAnsi="宋体" w:cs="宋体"/>
          <w:sz w:val="24"/>
          <w:szCs w:val="24"/>
        </w:rPr>
        <w:t>比一比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楷体" w:hAnsi="楷体" w:eastAsia="楷体" w:cs="宋体"/>
          <w:sz w:val="24"/>
          <w:szCs w:val="24"/>
        </w:rPr>
        <w:t>竭—喝  昆—屁  仿—纺  挣—筝  规—观</w:t>
      </w:r>
    </w:p>
    <w:p w14:paraId="3712E19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（3）偏旁归类：</w:t>
      </w:r>
    </w:p>
    <w:p w14:paraId="6A64F4B5">
      <w:pPr>
        <w:spacing w:after="0" w:line="360" w:lineRule="auto"/>
        <w:ind w:firstLine="480" w:firstLineChars="200"/>
        <w:rPr>
          <w:rFonts w:ascii="楷体" w:hAnsi="楷体" w:eastAsia="楷体" w:cs="宋体"/>
          <w:sz w:val="24"/>
          <w:szCs w:val="24"/>
        </w:rPr>
      </w:pPr>
      <w:r>
        <w:rPr>
          <w:rFonts w:ascii="楷体" w:hAnsi="楷体" w:eastAsia="楷体" w:cs="宋体"/>
          <w:sz w:val="24"/>
          <w:szCs w:val="24"/>
        </w:rPr>
        <w:t>纟</w:t>
      </w:r>
      <w:r>
        <w:rPr>
          <w:rFonts w:hint="eastAsia" w:ascii="楷体" w:hAnsi="楷体" w:eastAsia="楷体" w:cs="宋体"/>
          <w:sz w:val="24"/>
          <w:szCs w:val="24"/>
        </w:rPr>
        <w:t>——纺  绒  织    与丝织品有关</w:t>
      </w:r>
    </w:p>
    <w:p w14:paraId="3E0CACF4">
      <w:pPr>
        <w:spacing w:after="0" w:line="360" w:lineRule="auto"/>
        <w:ind w:firstLine="480" w:firstLineChars="200"/>
        <w:rPr>
          <w:rFonts w:ascii="楷体" w:hAnsi="楷体" w:eastAsia="楷体" w:cs="宋体"/>
          <w:sz w:val="24"/>
          <w:szCs w:val="24"/>
        </w:rPr>
      </w:pPr>
      <w:r>
        <w:rPr>
          <w:rFonts w:ascii="楷体" w:hAnsi="楷体" w:eastAsia="楷体" w:cs="宋体"/>
          <w:sz w:val="24"/>
          <w:szCs w:val="24"/>
        </w:rPr>
        <w:t>忄</w:t>
      </w:r>
      <w:r>
        <w:rPr>
          <w:rFonts w:hint="eastAsia" w:ascii="楷体" w:hAnsi="楷体" w:eastAsia="楷体" w:cs="宋体"/>
          <w:sz w:val="24"/>
          <w:szCs w:val="24"/>
        </w:rPr>
        <w:t>——怜  愉        与心情有关</w:t>
      </w:r>
    </w:p>
    <w:p w14:paraId="0753E762">
      <w:pPr>
        <w:spacing w:after="0" w:line="360" w:lineRule="auto"/>
        <w:ind w:firstLine="480" w:firstLineChars="200"/>
        <w:rPr>
          <w:rFonts w:ascii="楷体" w:hAnsi="楷体" w:eastAsia="楷体" w:cs="宋体"/>
          <w:sz w:val="24"/>
          <w:szCs w:val="24"/>
        </w:rPr>
      </w:pPr>
      <w:r>
        <w:rPr>
          <w:rFonts w:ascii="楷体" w:hAnsi="楷体" w:eastAsia="楷体" w:cs="宋体"/>
          <w:sz w:val="24"/>
          <w:szCs w:val="24"/>
        </w:rPr>
        <w:t>扌</w:t>
      </w:r>
      <w:r>
        <w:rPr>
          <w:rFonts w:hint="eastAsia" w:ascii="楷体" w:hAnsi="楷体" w:eastAsia="楷体" w:cs="宋体"/>
          <w:sz w:val="24"/>
          <w:szCs w:val="24"/>
        </w:rPr>
        <w:t>——挪  挣  抽    与动作有关</w:t>
      </w:r>
    </w:p>
    <w:p w14:paraId="38E04CCE">
      <w:pPr>
        <w:spacing w:after="0" w:line="360" w:lineRule="auto"/>
        <w:ind w:firstLine="480" w:firstLineChars="200"/>
        <w:rPr>
          <w:rFonts w:ascii="楷体" w:hAnsi="楷体" w:eastAsia="楷体" w:cs="宋体"/>
          <w:sz w:val="24"/>
          <w:szCs w:val="24"/>
        </w:rPr>
      </w:pPr>
      <w:r>
        <w:rPr>
          <w:rFonts w:ascii="楷体" w:hAnsi="楷体" w:eastAsia="楷体" w:cs="宋体"/>
          <w:sz w:val="24"/>
          <w:szCs w:val="24"/>
        </w:rPr>
        <w:t>亻</w:t>
      </w:r>
      <w:r>
        <w:rPr>
          <w:rFonts w:hint="eastAsia" w:ascii="楷体" w:hAnsi="楷体" w:eastAsia="楷体" w:cs="宋体"/>
          <w:sz w:val="24"/>
          <w:szCs w:val="24"/>
        </w:rPr>
        <w:t>——仿佛   任何</w:t>
      </w:r>
    </w:p>
    <w:p w14:paraId="0FEF4924">
      <w:pPr>
        <w:spacing w:after="0" w:line="360" w:lineRule="auto"/>
        <w:ind w:firstLine="480" w:firstLineChars="200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彳——律  待</w:t>
      </w:r>
    </w:p>
    <w:p w14:paraId="69D5966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4.词语解释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） </w:t>
      </w:r>
    </w:p>
    <w:p w14:paraId="41F90E8B">
      <w:pPr>
        <w:spacing w:after="0" w:line="360" w:lineRule="auto"/>
        <w:ind w:firstLine="480" w:firstLineChars="200"/>
        <w:rPr>
          <w:rFonts w:ascii="楷体" w:hAnsi="楷体" w:eastAsia="楷体" w:cs="宋体"/>
          <w:sz w:val="24"/>
          <w:szCs w:val="24"/>
        </w:rPr>
      </w:pPr>
      <w:r>
        <w:rPr>
          <w:rFonts w:ascii="楷体" w:hAnsi="楷体" w:eastAsia="楷体" w:cs="宋体"/>
          <w:sz w:val="24"/>
          <w:szCs w:val="24"/>
        </w:rPr>
        <w:t xml:space="preserve">生机勃勃：形容自然界充满生命力，或社会生活活跃。本课指小毛虫周围的环境充满生机。  </w:t>
      </w:r>
    </w:p>
    <w:p w14:paraId="0AAFCBC2">
      <w:pPr>
        <w:spacing w:after="0" w:line="360" w:lineRule="auto"/>
        <w:ind w:firstLine="480" w:firstLineChars="200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与</w:t>
      </w:r>
      <w:r>
        <w:rPr>
          <w:rFonts w:ascii="楷体" w:hAnsi="楷体" w:eastAsia="楷体" w:cs="宋体"/>
          <w:sz w:val="24"/>
          <w:szCs w:val="24"/>
        </w:rPr>
        <w:t>世隔绝：与社会上的人们隔离，断绝来往。本课指小毛虫在自己的茧内与外界隔离。</w:t>
      </w:r>
    </w:p>
    <w:p w14:paraId="15287C1D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楷体" w:hAnsi="楷体" w:eastAsia="楷体" w:cs="楷体"/>
          <w:b/>
          <w:sz w:val="24"/>
        </w:rPr>
        <w:t>设计意图：</w:t>
      </w:r>
      <w:r>
        <w:rPr>
          <w:rFonts w:hint="eastAsia" w:ascii="楷体" w:hAnsi="楷体" w:eastAsia="楷体" w:cs="楷体"/>
          <w:sz w:val="24"/>
        </w:rPr>
        <w:t>图片的导入，直观形象，能激发学生的学习兴趣。初读课文后，交流识字方法，并将本课的词语按组块进行集中认读，为后面学习小毛虫的三个成长阶段做好铺垫。）</w:t>
      </w:r>
    </w:p>
    <w:p w14:paraId="4D2E2593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四、整体感知 </w:t>
      </w:r>
    </w:p>
    <w:p w14:paraId="7E64455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教师引出示要求：小毛虫在成长过程中都经历了哪些变化呢？读课文，画出相关词句。（课后第二题）</w:t>
      </w:r>
    </w:p>
    <w:p w14:paraId="67C57C7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预设：学生在教材中勾画“只有它，这个可怜的小毛虫……”等表现描写小毛虫变化的词句。</w:t>
      </w:r>
    </w:p>
    <w:p w14:paraId="1E43C08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教师组织学生交流文中相关的语句。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83D23A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2.教师提出问题：这三个阶段分别对应课文中的哪几个自然段呢？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C8E85A1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预设：小毛虫--第1、2、3自然段。</w:t>
      </w:r>
    </w:p>
    <w:p w14:paraId="12A94CE7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茧--第4、5、6自然段。</w:t>
      </w:r>
    </w:p>
    <w:p w14:paraId="03F8047A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飞蛾--第7自然段。</w:t>
      </w:r>
    </w:p>
    <w:p w14:paraId="5CD06588">
      <w:pPr>
        <w:spacing w:after="0" w:line="360" w:lineRule="auto"/>
        <w:ind w:firstLine="48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小毛虫  茧  飞蛾</w:t>
      </w:r>
    </w:p>
    <w:p w14:paraId="41D3E880">
      <w:pPr>
        <w:numPr>
          <w:ilvl w:val="0"/>
          <w:numId w:val="1"/>
        </w:numPr>
        <w:spacing w:after="0" w:line="360" w:lineRule="auto"/>
        <w:ind w:firstLine="602" w:firstLineChars="25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互动课堂</w:t>
      </w:r>
    </w:p>
    <w:p w14:paraId="798B4506">
      <w:pPr>
        <w:spacing w:after="0" w:line="360" w:lineRule="auto"/>
        <w:ind w:firstLine="482" w:firstLineChars="200"/>
        <w:rPr>
          <w:rFonts w:cs="宋体" w:asciiTheme="majorEastAsia" w:hAnsiTheme="majorEastAsia" w:eastAsiaTheme="majorEastAsia"/>
          <w:b/>
          <w:bCs/>
          <w:kern w:val="2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b/>
          <w:bCs/>
          <w:kern w:val="2"/>
          <w:sz w:val="24"/>
          <w:szCs w:val="24"/>
        </w:rPr>
        <w:t>（一）学习第1自然段</w:t>
      </w:r>
    </w:p>
    <w:p w14:paraId="6EE3DECE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教师引导：阅读第1自然段，说一说：小毛虫给你留下了什么印象？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出示课件19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36E766C5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1.教师组织学生交流相关语句：</w:t>
      </w:r>
      <w:r>
        <w:rPr>
          <w:rFonts w:hint="eastAsia" w:ascii="楷体" w:hAnsi="楷体" w:eastAsia="楷体" w:cs="楷体"/>
          <w:bCs/>
          <w:sz w:val="24"/>
          <w:szCs w:val="24"/>
        </w:rPr>
        <w:t>一条小毛虫趴在一片叶子上，用新奇的目光打量着周围的一切：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出示课件20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665E56A0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圈画讲解动词：趴。</w:t>
      </w:r>
    </w:p>
    <w:p w14:paraId="4C2E27C5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品析重点词语“打量”：观察（人的衣着、外貌）；以为；估计。</w:t>
      </w:r>
    </w:p>
    <w:p w14:paraId="21B87CC5">
      <w:pPr>
        <w:spacing w:after="0" w:line="36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   （3）教师小结：从这两个词我们可以感受到小毛虫新奇的目光。</w:t>
      </w:r>
    </w:p>
    <w:p w14:paraId="3D9760FE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出示课件21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  <w:r>
        <w:rPr>
          <w:rFonts w:hint="eastAsia" w:ascii="宋体" w:hAnsi="宋体"/>
          <w:bCs/>
          <w:sz w:val="24"/>
          <w:szCs w:val="24"/>
        </w:rPr>
        <w:t>教师组织学生交流相关语句：</w:t>
      </w:r>
      <w:r>
        <w:rPr>
          <w:rFonts w:hint="eastAsia" w:ascii="楷体" w:hAnsi="楷体" w:eastAsia="楷体" w:cs="楷体"/>
          <w:bCs/>
          <w:sz w:val="24"/>
          <w:szCs w:val="24"/>
        </w:rPr>
        <w:t>大大小小的昆虫又是唱，又是跳，跑的跑，飞的飞……到处生机勃勃。只有它，这个可怜的小毛虫，既不会唱，也不会跑，更不会飞。</w:t>
      </w:r>
    </w:p>
    <w:p w14:paraId="7370B86D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（1）教师提问：小毛虫看到了什么？</w:t>
      </w:r>
    </w:p>
    <w:p w14:paraId="46602ABA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预设：大大小小的昆虫又是唱，又是跳，跑的跑，飞的飞……到处生机勃勃。</w:t>
      </w:r>
    </w:p>
    <w:p w14:paraId="72540898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（2）教师提问：小毛虫自己呢？</w:t>
      </w:r>
    </w:p>
    <w:p w14:paraId="1CDAA60F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预设：既不会唱，也不会跑，更不会飞。</w:t>
      </w:r>
    </w:p>
    <w:p w14:paraId="0B21443A">
      <w:pPr>
        <w:numPr>
          <w:ilvl w:val="0"/>
          <w:numId w:val="2"/>
        </w:num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这样不会唱，不会跑也不会飞的小毛虫只能呆呆地看着唱唱跳跳的昆虫，两者比起来，我们会觉得小毛虫……？</w:t>
      </w:r>
    </w:p>
    <w:p w14:paraId="16431015">
      <w:pPr>
        <w:spacing w:after="0" w:line="360" w:lineRule="auto"/>
        <w:ind w:left="440" w:leftChars="200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预设：很可怜  </w:t>
      </w:r>
    </w:p>
    <w:p w14:paraId="25CCB326">
      <w:pPr>
        <w:spacing w:after="0" w:line="360" w:lineRule="auto"/>
        <w:ind w:left="440" w:leftChars="200"/>
        <w:jc w:val="both"/>
        <w:rPr>
          <w:rFonts w:ascii="宋体" w:hAnsi="宋体"/>
          <w:bCs/>
          <w:color w:val="FF0000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教师板书：</w:t>
      </w:r>
      <w:r>
        <w:rPr>
          <w:rFonts w:hint="eastAsia" w:ascii="宋体" w:hAnsi="宋体"/>
          <w:bCs/>
          <w:color w:val="FF0000"/>
          <w:sz w:val="24"/>
          <w:szCs w:val="24"/>
        </w:rPr>
        <w:t>可怜</w:t>
      </w:r>
    </w:p>
    <w:p w14:paraId="39017127">
      <w:pPr>
        <w:spacing w:after="0" w:line="360" w:lineRule="auto"/>
        <w:ind w:left="440" w:leftChars="200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3.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出示课件22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  <w:r>
        <w:rPr>
          <w:rFonts w:hint="eastAsia" w:ascii="宋体" w:hAnsi="宋体"/>
          <w:bCs/>
          <w:sz w:val="24"/>
          <w:szCs w:val="24"/>
        </w:rPr>
        <w:t>对比读，读出昆虫们的生机活力，读出小毛虫的可怜。（课后第一题）</w:t>
      </w:r>
    </w:p>
    <w:p w14:paraId="075EAF6D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大大小小的昆虫又是唱，又是跳，跑的跑，飞的飞……到处生机勃勃。只有它，这个可怜的小毛虫，既不会唱，也不会跑，更不会飞。</w:t>
      </w:r>
    </w:p>
    <w:p w14:paraId="567C9C4C">
      <w:pPr>
        <w:spacing w:after="0" w:line="360" w:lineRule="auto"/>
        <w:ind w:firstLine="482" w:firstLineChars="200"/>
        <w:jc w:val="both"/>
        <w:rPr>
          <w:rFonts w:cs="宋体" w:asciiTheme="majorEastAsia" w:hAnsiTheme="majorEastAsia" w:eastAsiaTheme="majorEastAsia"/>
          <w:b/>
          <w:bCs/>
          <w:kern w:val="2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b/>
          <w:bCs/>
          <w:kern w:val="2"/>
          <w:sz w:val="24"/>
          <w:szCs w:val="24"/>
        </w:rPr>
        <w:t>（二）学习第2自然段</w:t>
      </w:r>
    </w:p>
    <w:p w14:paraId="0584F631">
      <w:pPr>
        <w:spacing w:after="0" w:line="360" w:lineRule="auto"/>
        <w:ind w:left="440" w:left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出示课件23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教师</w:t>
      </w:r>
      <w:r>
        <w:rPr>
          <w:rFonts w:hint="eastAsia" w:ascii="宋体" w:hAnsi="宋体"/>
          <w:bCs/>
          <w:sz w:val="24"/>
          <w:szCs w:val="24"/>
        </w:rPr>
        <w:t>引导</w:t>
      </w:r>
      <w:r>
        <w:rPr>
          <w:rFonts w:hint="eastAsia" w:ascii="宋体" w:hAnsi="宋体" w:cs="宋体"/>
          <w:bCs/>
          <w:sz w:val="24"/>
          <w:szCs w:val="24"/>
        </w:rPr>
        <w:t>：阅读第2自然段，说一说：从哪里可以看出小毛虫很笨拙？</w:t>
      </w:r>
    </w:p>
    <w:p w14:paraId="58E55C76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出示课件24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教师组织学生交流相关语句：</w:t>
      </w:r>
      <w:r>
        <w:rPr>
          <w:rFonts w:hint="eastAsia" w:ascii="楷体" w:hAnsi="楷体" w:eastAsia="楷体" w:cs="楷体"/>
          <w:bCs/>
          <w:sz w:val="24"/>
          <w:szCs w:val="24"/>
        </w:rPr>
        <w:t>小毛虫费了九牛二虎之力，才挪动了一点点。当它笨拙地从一片叶子爬到另一片叶子上时，它觉得自己仿佛周游了整个世界。</w:t>
      </w:r>
    </w:p>
    <w:p w14:paraId="72191094">
      <w:pPr>
        <w:spacing w:after="0" w:line="360" w:lineRule="auto"/>
        <w:ind w:firstLine="480" w:firstLineChars="200"/>
        <w:jc w:val="both"/>
        <w:rPr>
          <w:rFonts w:cs="楷体" w:asciiTheme="majorEastAsia" w:hAnsiTheme="majorEastAsia" w:eastAsiaTheme="majorEastAsia"/>
          <w:bCs/>
          <w:sz w:val="24"/>
          <w:szCs w:val="24"/>
        </w:rPr>
      </w:pPr>
      <w:r>
        <w:rPr>
          <w:rFonts w:hint="eastAsia" w:cs="楷体" w:asciiTheme="majorEastAsia" w:hAnsiTheme="majorEastAsia" w:eastAsiaTheme="majorEastAsia"/>
          <w:bCs/>
          <w:sz w:val="24"/>
          <w:szCs w:val="24"/>
        </w:rPr>
        <w:t>（1）品析重点词语：九牛二虎之力、挪动。</w:t>
      </w:r>
    </w:p>
    <w:p w14:paraId="469DE551">
      <w:pPr>
        <w:spacing w:after="0" w:line="360" w:lineRule="auto"/>
        <w:ind w:firstLine="480" w:firstLineChars="200"/>
        <w:jc w:val="both"/>
        <w:rPr>
          <w:rFonts w:cs="楷体" w:asciiTheme="majorEastAsia" w:hAnsiTheme="majorEastAsia" w:eastAsiaTheme="majorEastAsia"/>
          <w:bCs/>
          <w:sz w:val="24"/>
          <w:szCs w:val="24"/>
        </w:rPr>
      </w:pPr>
      <w:r>
        <w:rPr>
          <w:rFonts w:hint="eastAsia" w:cs="楷体" w:asciiTheme="majorEastAsia" w:hAnsiTheme="majorEastAsia" w:eastAsiaTheme="majorEastAsia"/>
          <w:bCs/>
          <w:sz w:val="24"/>
          <w:szCs w:val="24"/>
        </w:rPr>
        <w:t>教师提问;从以上两个词语我们可以感受到什么？</w:t>
      </w:r>
    </w:p>
    <w:p w14:paraId="32732F77">
      <w:pPr>
        <w:spacing w:after="0" w:line="360" w:lineRule="auto"/>
        <w:ind w:firstLine="480" w:firstLineChars="200"/>
        <w:jc w:val="both"/>
        <w:rPr>
          <w:rFonts w:cs="楷体" w:asciiTheme="majorEastAsia" w:hAnsiTheme="majorEastAsia" w:eastAsiaTheme="majorEastAsia"/>
          <w:bCs/>
          <w:sz w:val="24"/>
          <w:szCs w:val="24"/>
        </w:rPr>
      </w:pPr>
      <w:r>
        <w:rPr>
          <w:rFonts w:hint="eastAsia" w:cs="楷体" w:asciiTheme="majorEastAsia" w:hAnsiTheme="majorEastAsia" w:eastAsiaTheme="majorEastAsia"/>
          <w:bCs/>
          <w:sz w:val="24"/>
          <w:szCs w:val="24"/>
        </w:rPr>
        <w:t>预设：它用尽力气去移动，但是却没什么很大效果。</w:t>
      </w:r>
    </w:p>
    <w:p w14:paraId="07F0B64F">
      <w:pPr>
        <w:spacing w:after="0" w:line="360" w:lineRule="auto"/>
        <w:ind w:firstLine="480" w:firstLineChars="200"/>
        <w:jc w:val="both"/>
        <w:rPr>
          <w:rFonts w:cs="楷体" w:asciiTheme="majorEastAsia" w:hAnsiTheme="majorEastAsia" w:eastAsiaTheme="majorEastAsia"/>
          <w:bCs/>
          <w:sz w:val="24"/>
          <w:szCs w:val="24"/>
        </w:rPr>
      </w:pPr>
      <w:r>
        <w:rPr>
          <w:rFonts w:hint="eastAsia" w:cs="楷体" w:asciiTheme="majorEastAsia" w:hAnsiTheme="majorEastAsia" w:eastAsiaTheme="majorEastAsia"/>
          <w:bCs/>
          <w:sz w:val="24"/>
          <w:szCs w:val="24"/>
        </w:rPr>
        <w:t>教师小结：是呀，可怜的小毛虫用尽力气却效果甚微。真是可怜啊。小毛虫自己有什么感觉呢？</w:t>
      </w:r>
    </w:p>
    <w:p w14:paraId="388EB284">
      <w:pPr>
        <w:spacing w:after="0" w:line="360" w:lineRule="auto"/>
        <w:ind w:firstLine="480" w:firstLineChars="200"/>
        <w:jc w:val="both"/>
        <w:rPr>
          <w:rFonts w:cs="楷体" w:asciiTheme="majorEastAsia" w:hAnsiTheme="majorEastAsia" w:eastAsiaTheme="majorEastAsia"/>
          <w:bCs/>
          <w:sz w:val="24"/>
          <w:szCs w:val="24"/>
        </w:rPr>
      </w:pPr>
      <w:r>
        <w:rPr>
          <w:rFonts w:hint="eastAsia" w:cs="楷体" w:asciiTheme="majorEastAsia" w:hAnsiTheme="majorEastAsia" w:eastAsiaTheme="majorEastAsia"/>
          <w:bCs/>
          <w:sz w:val="24"/>
          <w:szCs w:val="24"/>
        </w:rPr>
        <w:t>预设：他感觉周游了整个世界。</w:t>
      </w:r>
    </w:p>
    <w:p w14:paraId="5563462C">
      <w:pPr>
        <w:spacing w:after="0" w:line="360" w:lineRule="auto"/>
        <w:ind w:firstLine="480" w:firstLineChars="200"/>
        <w:jc w:val="both"/>
        <w:rPr>
          <w:rFonts w:cs="楷体" w:asciiTheme="majorEastAsia" w:hAnsiTheme="majorEastAsia" w:eastAsiaTheme="majorEastAsia"/>
          <w:bCs/>
          <w:sz w:val="24"/>
          <w:szCs w:val="24"/>
        </w:rPr>
      </w:pPr>
      <w:r>
        <w:rPr>
          <w:rFonts w:hint="eastAsia" w:cs="楷体" w:asciiTheme="majorEastAsia" w:hAnsiTheme="majorEastAsia" w:eastAsiaTheme="majorEastAsia"/>
          <w:bCs/>
          <w:sz w:val="24"/>
          <w:szCs w:val="24"/>
        </w:rPr>
        <w:t>（2）教师提问：用尽力气才挪动了一点点，自己却感觉周游了整个世界。你们能用文中哪个词来概括它的动作？</w:t>
      </w:r>
    </w:p>
    <w:p w14:paraId="5C87E61E">
      <w:pPr>
        <w:spacing w:after="0" w:line="360" w:lineRule="auto"/>
        <w:ind w:firstLine="480" w:firstLineChars="200"/>
        <w:jc w:val="both"/>
        <w:rPr>
          <w:rFonts w:cs="楷体" w:asciiTheme="majorEastAsia" w:hAnsiTheme="majorEastAsia" w:eastAsiaTheme="majorEastAsia"/>
          <w:bCs/>
          <w:color w:val="FF0000"/>
          <w:sz w:val="24"/>
          <w:szCs w:val="24"/>
        </w:rPr>
      </w:pPr>
      <w:r>
        <w:rPr>
          <w:rFonts w:hint="eastAsia" w:cs="楷体" w:asciiTheme="majorEastAsia" w:hAnsiTheme="majorEastAsia" w:eastAsiaTheme="majorEastAsia"/>
          <w:bCs/>
          <w:sz w:val="24"/>
          <w:szCs w:val="24"/>
        </w:rPr>
        <w:t>预设：笨拙</w:t>
      </w:r>
    </w:p>
    <w:p w14:paraId="6493E875">
      <w:pPr>
        <w:spacing w:after="0" w:line="360" w:lineRule="auto"/>
        <w:ind w:firstLine="480" w:firstLineChars="200"/>
        <w:jc w:val="both"/>
        <w:rPr>
          <w:rFonts w:cs="楷体" w:asciiTheme="majorEastAsia" w:hAnsiTheme="majorEastAsia" w:eastAsiaTheme="majorEastAsia"/>
          <w:bCs/>
          <w:color w:val="FF0000"/>
          <w:sz w:val="24"/>
          <w:szCs w:val="24"/>
        </w:rPr>
      </w:pPr>
      <w:r>
        <w:rPr>
          <w:rFonts w:hint="eastAsia" w:cs="楷体" w:asciiTheme="majorEastAsia" w:hAnsiTheme="majorEastAsia" w:eastAsiaTheme="majorEastAsia"/>
          <w:bCs/>
          <w:sz w:val="24"/>
          <w:szCs w:val="24"/>
        </w:rPr>
        <w:t>教师板书：</w:t>
      </w:r>
      <w:r>
        <w:rPr>
          <w:rFonts w:hint="eastAsia" w:cs="楷体" w:asciiTheme="majorEastAsia" w:hAnsiTheme="majorEastAsia" w:eastAsiaTheme="majorEastAsia"/>
          <w:bCs/>
          <w:color w:val="FF0000"/>
          <w:sz w:val="24"/>
          <w:szCs w:val="24"/>
        </w:rPr>
        <w:t>笨拙</w:t>
      </w:r>
    </w:p>
    <w:p w14:paraId="1949CF5C">
      <w:pPr>
        <w:spacing w:after="0" w:line="360" w:lineRule="auto"/>
        <w:ind w:firstLine="480" w:firstLineChars="200"/>
        <w:jc w:val="both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 w:cs="楷体"/>
          <w:bCs/>
          <w:sz w:val="24"/>
          <w:szCs w:val="24"/>
        </w:rPr>
        <w:t>2.读一读，体会小毛虫行动的迟缓。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出示课件25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3FA4C3C1">
      <w:pPr>
        <w:spacing w:after="0" w:line="360" w:lineRule="auto"/>
        <w:ind w:firstLine="480" w:firstLineChars="200"/>
        <w:jc w:val="both"/>
        <w:rPr>
          <w:rFonts w:ascii="楷体" w:hAnsi="楷体" w:eastAsia="楷体" w:cs="宋体"/>
          <w:kern w:val="2"/>
          <w:sz w:val="24"/>
          <w:szCs w:val="24"/>
        </w:rPr>
      </w:pPr>
      <w:r>
        <w:rPr>
          <w:rFonts w:ascii="楷体" w:hAnsi="楷体" w:eastAsia="楷体" w:cs="宋体"/>
          <w:kern w:val="2"/>
          <w:sz w:val="24"/>
          <w:szCs w:val="24"/>
        </w:rPr>
        <w:t>小毛虫费了九牛二虎之力，才挪动了一点点。当它笨拙地从一片叶子爬到另一片叶子上时，它觉得自己仿佛周游了整个世界。</w:t>
      </w:r>
    </w:p>
    <w:p w14:paraId="2EF699F5">
      <w:pPr>
        <w:spacing w:after="0" w:line="360" w:lineRule="auto"/>
        <w:ind w:firstLine="480" w:firstLineChars="200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（1）九牛二虎之力：比喻很大的力气。</w:t>
      </w:r>
    </w:p>
    <w:p w14:paraId="457D137C">
      <w:pPr>
        <w:spacing w:after="0" w:line="360" w:lineRule="auto"/>
        <w:ind w:firstLine="480" w:firstLineChars="200"/>
        <w:jc w:val="both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（2）反义词：笨拙--灵巧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出示课件26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6A6160D3">
      <w:pPr>
        <w:spacing w:after="0" w:line="360" w:lineRule="auto"/>
        <w:ind w:firstLine="480" w:firstLineChars="200"/>
        <w:jc w:val="both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3.教师提问：</w:t>
      </w:r>
      <w:r>
        <w:rPr>
          <w:rFonts w:ascii="宋体" w:hAnsi="宋体" w:cs="宋体"/>
          <w:kern w:val="2"/>
          <w:sz w:val="24"/>
          <w:szCs w:val="24"/>
        </w:rPr>
        <w:t>你觉得这是一只怎样的小毛虫呢？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出示课件27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34CC6442">
      <w:pPr>
        <w:spacing w:after="0" w:line="360" w:lineRule="auto"/>
        <w:ind w:firstLine="480" w:firstLineChars="200"/>
        <w:jc w:val="both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预设：这是一只可怜、笨拙的小毛虫。</w:t>
      </w:r>
    </w:p>
    <w:p w14:paraId="202EF725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bCs/>
          <w:kern w:val="2"/>
          <w:sz w:val="24"/>
          <w:szCs w:val="24"/>
        </w:rPr>
      </w:pPr>
      <w:r>
        <w:rPr>
          <w:rFonts w:hint="eastAsia" w:ascii="宋体" w:hAnsi="宋体" w:cs="宋体"/>
          <w:b/>
          <w:bCs/>
          <w:kern w:val="2"/>
          <w:sz w:val="24"/>
          <w:szCs w:val="24"/>
        </w:rPr>
        <w:t>（三）学习第3自然段</w:t>
      </w:r>
    </w:p>
    <w:p w14:paraId="44CBFEA3">
      <w:pPr>
        <w:spacing w:after="0" w:line="360" w:lineRule="auto"/>
        <w:ind w:firstLine="480" w:firstLineChars="200"/>
        <w:jc w:val="both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教师</w:t>
      </w:r>
      <w:r>
        <w:rPr>
          <w:rFonts w:hint="eastAsia" w:ascii="宋体" w:hAnsi="宋体"/>
          <w:bCs/>
          <w:sz w:val="24"/>
          <w:szCs w:val="24"/>
        </w:rPr>
        <w:t>引导</w:t>
      </w:r>
      <w:r>
        <w:rPr>
          <w:rFonts w:hint="eastAsia" w:ascii="宋体" w:hAnsi="宋体" w:cs="宋体"/>
          <w:kern w:val="2"/>
          <w:sz w:val="24"/>
          <w:szCs w:val="24"/>
        </w:rPr>
        <w:t>：自由读第3自然段，小毛虫看到自己不如别的昆虫，对此它抱有怎样的态度？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出示课件28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60F495E5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1.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出示课件29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  <w:r>
        <w:rPr>
          <w:rFonts w:hint="eastAsia" w:ascii="宋体" w:hAnsi="宋体" w:cs="宋体"/>
          <w:kern w:val="2"/>
          <w:sz w:val="24"/>
          <w:szCs w:val="24"/>
        </w:rPr>
        <w:t>教师组织交流相关语句：</w:t>
      </w:r>
      <w:r>
        <w:rPr>
          <w:rFonts w:hint="eastAsia" w:ascii="楷体" w:hAnsi="楷体" w:eastAsia="楷体" w:cs="楷体"/>
          <w:kern w:val="2"/>
          <w:sz w:val="24"/>
          <w:szCs w:val="24"/>
        </w:rPr>
        <w:t>尽管如此，它并不悲观失望，也不羡慕任何人。</w:t>
      </w:r>
    </w:p>
    <w:p w14:paraId="22275480">
      <w:pPr>
        <w:spacing w:after="0" w:line="360" w:lineRule="auto"/>
        <w:ind w:firstLine="480" w:firstLineChars="200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（1）释义词语“悲观”：精神颓丧，对事物的发展缺乏信心 。</w:t>
      </w:r>
    </w:p>
    <w:p w14:paraId="59E171F7">
      <w:pPr>
        <w:spacing w:after="0" w:line="360" w:lineRule="auto"/>
        <w:ind w:firstLine="480" w:firstLineChars="200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（2）指名学生回答。</w:t>
      </w:r>
    </w:p>
    <w:p w14:paraId="38DDE4CD">
      <w:pPr>
        <w:spacing w:after="0" w:line="360" w:lineRule="auto"/>
        <w:ind w:firstLine="480" w:firstLineChars="200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预设：小毛虫的态度——不悲观、不失望。</w:t>
      </w:r>
    </w:p>
    <w:p w14:paraId="339F5EAC">
      <w:pPr>
        <w:spacing w:after="0" w:line="360" w:lineRule="auto"/>
        <w:ind w:firstLine="480" w:firstLineChars="200"/>
        <w:jc w:val="both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（3）教师提问：它对自己充满了……？</w:t>
      </w:r>
    </w:p>
    <w:p w14:paraId="03FFA9EE">
      <w:pPr>
        <w:spacing w:after="0" w:line="360" w:lineRule="auto"/>
        <w:ind w:firstLine="480" w:firstLineChars="200"/>
        <w:jc w:val="both"/>
        <w:rPr>
          <w:rFonts w:cs="楷体" w:asciiTheme="majorEastAsia" w:hAnsiTheme="majorEastAsia" w:eastAsiaTheme="majorEastAsia"/>
          <w:bCs/>
          <w:sz w:val="24"/>
          <w:szCs w:val="24"/>
        </w:rPr>
      </w:pPr>
      <w:r>
        <w:rPr>
          <w:rFonts w:hint="eastAsia" w:cs="楷体" w:asciiTheme="majorEastAsia" w:hAnsiTheme="majorEastAsia" w:eastAsiaTheme="majorEastAsia"/>
          <w:bCs/>
          <w:sz w:val="24"/>
          <w:szCs w:val="24"/>
        </w:rPr>
        <w:t>预设：信心、勇气、希望。</w:t>
      </w:r>
    </w:p>
    <w:p w14:paraId="0226C0D8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（4）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出示课件30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思考：为什么笨拙的小毛虫即使被冷落也不悲观失望，不羡慕任何人呢？</w:t>
      </w:r>
    </w:p>
    <w:p w14:paraId="23C0C67C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教师组织交流相关语句：</w:t>
      </w:r>
      <w:r>
        <w:rPr>
          <w:rFonts w:hint="eastAsia" w:ascii="楷体" w:hAnsi="楷体" w:eastAsia="楷体" w:cs="楷体"/>
          <w:bCs/>
          <w:sz w:val="24"/>
          <w:szCs w:val="24"/>
        </w:rPr>
        <w:t>它懂得：每个人都有自己该做的事情。它，一条小小的毛虫，眼前最要紧的是学会抽丝纺织，为自己编织一间牢固的茧屋。</w:t>
      </w:r>
    </w:p>
    <w:p w14:paraId="358B3660">
      <w:pPr>
        <w:spacing w:after="0" w:line="360" w:lineRule="auto"/>
        <w:ind w:firstLine="480" w:firstLineChars="200"/>
        <w:jc w:val="both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（1）指名学生回答。</w:t>
      </w:r>
    </w:p>
    <w:p w14:paraId="38B1DB9D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预设：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每个人都有自己该做的事。</w:t>
      </w:r>
    </w:p>
    <w:p w14:paraId="1A42EE9A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（2）理解“最要紧”的意思：最重要，最该做的。</w:t>
      </w:r>
    </w:p>
    <w:p w14:paraId="14C85840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（3）教师提问：小毛虫最要紧的事情是什么呢？</w:t>
      </w:r>
    </w:p>
    <w:p w14:paraId="64EE3B9B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预设：编织一间牢固的茧屋。</w:t>
      </w:r>
    </w:p>
    <w:p w14:paraId="22719788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（4）教师小结：原来它不悲观失望是知道每个人都有自己该做的事。</w:t>
      </w:r>
    </w:p>
    <w:p w14:paraId="7ACEF74C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2.思考：</w:t>
      </w:r>
    </w:p>
    <w:p w14:paraId="70F215F8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（1）你还知道其他昆虫该做的事情是什么吗？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出示课件31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1241B293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预设：蚂蚁忙着搬运食物……</w:t>
      </w:r>
    </w:p>
    <w:p w14:paraId="7D6C5F08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（2）你觉得这是一只怎样的小毛虫呢？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出示课件32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4186A77F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预设：这是一只坚定、勇敢、不轻言放弃的小毛虫。</w:t>
      </w:r>
    </w:p>
    <w:p w14:paraId="65D49B0F">
      <w:pPr>
        <w:spacing w:after="0" w:line="360" w:lineRule="auto"/>
        <w:ind w:firstLine="482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六、学写字</w:t>
      </w:r>
    </w:p>
    <w:p w14:paraId="284D8C2E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1.学写“编、抽、纺、织、消”。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出示课件33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4207929C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2.重难点字书写指导。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出示课件34-36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3790329B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（1）纺、织、编：右边的撇要越过竖中线穿插到“纟”下。</w:t>
      </w:r>
    </w:p>
    <w:p w14:paraId="31F2262C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（2）消：这一笔是竖。两横靠左不靠右。</w:t>
      </w:r>
    </w:p>
    <w:p w14:paraId="31AF32DD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（3）抽：“扌”顶部要比右边高，底部要比右边低。第四笔竖要从田字格的中心起笔。</w:t>
      </w:r>
    </w:p>
    <w:p w14:paraId="293F09B3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3.识字游戏：小毛虫游树枝。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出示课件37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7263E174">
      <w:pPr>
        <w:spacing w:after="0" w:line="360" w:lineRule="auto"/>
        <w:ind w:firstLine="482" w:firstLineChars="200"/>
        <w:jc w:val="both"/>
        <w:rPr>
          <w:rFonts w:ascii="楷体" w:hAnsi="楷体" w:eastAsia="楷体" w:cs="楷体"/>
          <w:b/>
          <w:sz w:val="30"/>
          <w:szCs w:val="30"/>
        </w:rPr>
      </w:pPr>
      <w:r>
        <w:rPr>
          <w:rFonts w:hint="eastAsia" w:ascii="宋体" w:hAnsi="宋体" w:cs="宋体"/>
          <w:b/>
          <w:sz w:val="24"/>
          <w:szCs w:val="24"/>
        </w:rPr>
        <w:t>七、课堂演练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出示课件38-39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7CCD1FA4">
      <w:pPr>
        <w:spacing w:after="0" w:line="360" w:lineRule="auto"/>
        <w:jc w:val="both"/>
        <w:rPr>
          <w:rFonts w:ascii="宋体" w:hAnsi="宋体"/>
          <w:b/>
          <w:sz w:val="30"/>
          <w:szCs w:val="30"/>
        </w:rPr>
      </w:pPr>
    </w:p>
    <w:p w14:paraId="6443C432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16CAA87B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77AE22E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1.会写“</w:t>
      </w:r>
      <w:r>
        <w:rPr>
          <w:rFonts w:hint="eastAsia" w:ascii="宋体" w:hAnsi="宋体" w:cs="宋体"/>
          <w:sz w:val="24"/>
          <w:szCs w:val="24"/>
        </w:rPr>
        <w:t>怎、整、布</w:t>
      </w:r>
      <w:r>
        <w:rPr>
          <w:rFonts w:hint="eastAsia" w:ascii="宋体" w:hAnsi="宋体"/>
          <w:sz w:val="24"/>
        </w:rPr>
        <w:t>”3个字，正确读写“毛虫、叶子”等1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个词语。</w:t>
      </w:r>
    </w:p>
    <w:p w14:paraId="6E7D651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2.指导朗读，体会飞蛾的“灵巧、美丽”，小毛虫的“乐观、努力”，理解文中“每个人都有自己该做的事情”等含义深刻的句子。</w:t>
      </w:r>
    </w:p>
    <w:p w14:paraId="5B9CCCB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3.感受文中生动形象的语言，借助提示讲述故事。</w:t>
      </w:r>
    </w:p>
    <w:p w14:paraId="296792A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0572E825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一、复习回顾</w:t>
      </w:r>
    </w:p>
    <w:p w14:paraId="24407922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教师导入：回顾第1-3自然段，说说这是一只怎样的小毛虫？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出示课件40）</w:t>
      </w:r>
    </w:p>
    <w:p w14:paraId="5873CED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学生小组讨论分享并汇报成果。</w:t>
      </w:r>
    </w:p>
    <w:p w14:paraId="6DD2DE8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教师总结：同学们说得非常好。在大家眼里，它是一只可怜、笨拙的小毛虫。它懂得：每个人都要做自己该做的事，它很坚定地抽丝纺织，编织成一间牢固的茧屋。</w:t>
      </w:r>
    </w:p>
    <w:p w14:paraId="4DAED0E1">
      <w:pPr>
        <w:spacing w:after="0" w:line="360" w:lineRule="auto"/>
        <w:ind w:firstLine="472" w:firstLineChars="196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二、精读细研，品读详写部分内容</w:t>
      </w:r>
    </w:p>
    <w:p w14:paraId="469035A8">
      <w:pPr>
        <w:spacing w:after="0" w:line="360" w:lineRule="auto"/>
        <w:ind w:firstLine="475" w:firstLineChars="197"/>
        <w:rPr>
          <w:b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（一）研读“织茧”部分</w:t>
      </w:r>
    </w:p>
    <w:p w14:paraId="256759C8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/>
          <w:sz w:val="24"/>
          <w:szCs w:val="24"/>
        </w:rPr>
        <w:t xml:space="preserve"> 教师组织交流相关语句：</w:t>
      </w:r>
      <w:r>
        <w:rPr>
          <w:rFonts w:hint="eastAsia" w:ascii="楷体" w:hAnsi="楷体" w:eastAsia="楷体" w:cs="楷体"/>
          <w:sz w:val="24"/>
          <w:szCs w:val="24"/>
        </w:rPr>
        <w:t>小毛虫一刻也没有迟疑，尽心竭力地工作着。它织啊，织啊，最后把自己从头到脚裹进了温暖的茧屋里。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8EC08C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1.品析重点词句：</w:t>
      </w:r>
    </w:p>
    <w:p w14:paraId="621979D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（1）一刻也没有迟疑</w:t>
      </w:r>
    </w:p>
    <w:p w14:paraId="0663BB6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（2）尽心竭力——用尽心思，使出全力。</w:t>
      </w:r>
    </w:p>
    <w:p w14:paraId="3B19C5F2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尽心竭力</w:t>
      </w:r>
    </w:p>
    <w:p w14:paraId="66CBB91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（3）织啊，织啊——织的时间很长</w:t>
      </w:r>
    </w:p>
    <w:p w14:paraId="3088A1F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教师总结：从这些词句，我们可以看到小毛虫的勤奋坚持。</w:t>
      </w:r>
    </w:p>
    <w:p w14:paraId="04B9545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2.读一读，读出小毛虫编织茧屋的尽心竭力。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4E4A95A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小毛虫一刻也没有迟疑，尽心竭力地工作着。它织啊，织啊，最后把自己从头到脚裹进了温暖的茧屋里。</w:t>
      </w:r>
    </w:p>
    <w:p w14:paraId="6341BA2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3.词语积累：牢固的茧屋  与世隔绝的茧屋  温暖的茧屋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B908AC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4.思考：与世隔绝的茧屋织成了，小毛虫又做了什么呢？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3287E69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教师组织交流相关语句：</w:t>
      </w:r>
      <w:r>
        <w:rPr>
          <w:rFonts w:hint="eastAsia" w:ascii="楷体" w:hAnsi="楷体" w:eastAsia="楷体" w:cs="楷体"/>
          <w:sz w:val="24"/>
          <w:szCs w:val="24"/>
        </w:rPr>
        <w:t>“万事万物都有自己的规律！”小毛虫听到一个声音在回答，“你要耐心等待，以后会明白的。”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38649B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教师提问：如何理解这段话呢？</w:t>
      </w:r>
    </w:p>
    <w:p w14:paraId="31C643C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（1）学生小组讨论交流并汇报成果。</w:t>
      </w:r>
    </w:p>
    <w:p w14:paraId="1E22E46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（2）教师总结：万事万物都有自己的规律，要想成功，必须要有耐心，学会等待时机。</w:t>
      </w:r>
    </w:p>
    <w:p w14:paraId="3BA1760C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5.思考：</w:t>
      </w:r>
      <w:r>
        <w:rPr>
          <w:rFonts w:ascii="宋体" w:hAnsi="宋体" w:cs="宋体"/>
          <w:sz w:val="24"/>
          <w:szCs w:val="24"/>
        </w:rPr>
        <w:t>你还能说出自然界里一些其他的规律吗？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C3A856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</w:t>
      </w:r>
      <w:r>
        <w:rPr>
          <w:rFonts w:ascii="宋体" w:hAnsi="宋体" w:cs="宋体"/>
          <w:sz w:val="24"/>
          <w:szCs w:val="24"/>
        </w:rPr>
        <w:t>太阳的规律是东升西落</w:t>
      </w:r>
      <w:r>
        <w:rPr>
          <w:rFonts w:hint="eastAsia" w:ascii="宋体" w:hAnsi="宋体" w:cs="宋体"/>
          <w:sz w:val="24"/>
          <w:szCs w:val="24"/>
        </w:rPr>
        <w:t>。</w:t>
      </w:r>
    </w:p>
    <w:p w14:paraId="2C1C682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预设2：禾苗的生长规律是春天播种秋天成熟。</w:t>
      </w:r>
    </w:p>
    <w:p w14:paraId="58D39E2B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6.齐读第4-6自然段，现在你想说这是一只怎样的小毛虫呢？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967ABD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预设：这是一只尽心竭力、耐心等待的小毛虫。</w:t>
      </w:r>
    </w:p>
    <w:p w14:paraId="2938373D">
      <w:pPr>
        <w:spacing w:after="0" w:line="360" w:lineRule="auto"/>
        <w:ind w:firstLine="475" w:firstLineChars="197"/>
        <w:rPr>
          <w:b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（二）研读“破茧成蝶”部分</w:t>
      </w:r>
    </w:p>
    <w:p w14:paraId="6CABFAB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</w:t>
      </w:r>
      <w:r>
        <w:rPr>
          <w:rFonts w:hint="eastAsia" w:ascii="宋体" w:hAnsi="宋体"/>
          <w:bCs/>
          <w:sz w:val="24"/>
          <w:szCs w:val="24"/>
        </w:rPr>
        <w:t>引导</w:t>
      </w:r>
      <w:r>
        <w:rPr>
          <w:rFonts w:hint="eastAsia" w:ascii="宋体" w:hAnsi="宋体" w:cs="宋体"/>
          <w:sz w:val="24"/>
          <w:szCs w:val="24"/>
        </w:rPr>
        <w:t>：时辰到了，尽心竭力、耐心等待的小毛虫，最终变成了一只飞蛾。这是一只怎样的飞蛾呢？齐读最后一个自然段。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CBE63B3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1.教师组织交流相关语句：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时辰到了，它清醒过来，变成成了一只飞蛾，再也不是以前那条笨手笨脚的小毛虫了。它灵巧地从茧子里挣脱出来，惊奇地发现自己身上生出了轻盈的翅膀，上面布满色彩斑斓的花纹。它愉快地舞动了一下翅膀,如绒毛一般,从叶子上飘然而起。它飞啊飞,渐渐地消失在蓝色的雾霭之中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F03916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预设：身上生出了轻盈的翅膀，上面布满色彩斑斓的花纹。</w:t>
      </w:r>
    </w:p>
    <w:p w14:paraId="56EF2D2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教师小结：小毛虫变成了一只灵巧、轻盈、美丽的飞蛾。</w:t>
      </w:r>
    </w:p>
    <w:p w14:paraId="30A35B14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灵巧 轻盈</w:t>
      </w:r>
    </w:p>
    <w:p w14:paraId="05E9CD0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/>
          <w:sz w:val="24"/>
          <w:szCs w:val="24"/>
        </w:rPr>
        <w:t>读一读。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56C742A">
      <w:pPr>
        <w:spacing w:after="0" w:line="360" w:lineRule="auto"/>
        <w:ind w:firstLine="480" w:firstLineChars="200"/>
        <w:jc w:val="center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drawing>
          <wp:inline distT="0" distB="0" distL="0" distR="0">
            <wp:extent cx="2588895" cy="95059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6624" cy="9537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B1668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3.角色代入，想象画面。</w:t>
      </w:r>
    </w:p>
    <w:p w14:paraId="1CB7C2E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（1）想象画面，体会小毛虫变成飞蛾的心情，读出惊喜的感觉。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0BDF588">
      <w:pPr>
        <w:spacing w:after="0" w:line="360" w:lineRule="auto"/>
        <w:ind w:firstLine="480" w:firstLineChars="200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时辰到了，它清醒过来，变成了一只飞蛾，再也不是以前那条笨手笨脚的小毛虫了。它灵巧地从茧子里挣脱出来，惊奇地发现自己身上生出了轻盈的翅膀，上面布满色彩斑斓的花纹。</w:t>
      </w:r>
    </w:p>
    <w:p w14:paraId="228150C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（2）想象画面，读出越飞越远，慢慢消失的感觉。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604AB1F">
      <w:pPr>
        <w:spacing w:after="0" w:line="360" w:lineRule="auto"/>
        <w:ind w:firstLine="480" w:firstLineChars="200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它愉快地舞动了一下翅膀,如绒毛一般,从叶子上飘然而起。它飞啊飞,渐渐地消失在蓝色的雾霭之中。</w:t>
      </w:r>
    </w:p>
    <w:p w14:paraId="0C25B36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借助下面的提示讲讲这个故事。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D5F786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示例：小毛虫行动笨拙，既不会唱，也不会跑，更不会飞，但它懂得：每个人都有自己该做的事情。所以它并不悲观失望，也不羡慕任何人。它尽心竭力地编织茧屋，把自己裹了进去。它知道：万事万物都有自己的规律，要学会耐心等待。时辰到了，它从茧子里挣脱出来，变成有着轻盈翅膀的美丽的飞蛾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29A5A3C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b/>
          <w:sz w:val="24"/>
        </w:rPr>
        <w:t>设计意图：</w:t>
      </w:r>
      <w:r>
        <w:rPr>
          <w:rFonts w:hint="eastAsia" w:ascii="楷体" w:hAnsi="楷体" w:eastAsia="楷体"/>
          <w:sz w:val="24"/>
        </w:rPr>
        <w:t>此环节通过朗读，为理解小毛虫的坚持和尽心竭力提供支架，从而突破重点。通过指导朗读，读悟结合，理清文体结构，并尝试运用文中的词语，把故事讲得有趣。教师示范讲故事，同桌合作讲故事，展开讲故事的演练过程，让学生在讲与评中获得进步。）</w:t>
      </w:r>
    </w:p>
    <w:p w14:paraId="26849BB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词语积累（课后第三题）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855C4B8">
      <w:pPr>
        <w:spacing w:after="0" w:line="360" w:lineRule="auto"/>
        <w:ind w:firstLine="480" w:firstLineChars="200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生机勃勃  尽心竭力  与世隔绝</w:t>
      </w:r>
    </w:p>
    <w:p w14:paraId="1D68A482">
      <w:pPr>
        <w:spacing w:after="0" w:line="360" w:lineRule="auto"/>
        <w:ind w:firstLine="480" w:firstLineChars="200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色彩斑斓  笨手笨脚  九牛二虎之力</w:t>
      </w:r>
    </w:p>
    <w:p w14:paraId="527BC4A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7.教师提问：一只笨拙的小毛虫变成灵巧、轻盈的飞蛾，这个成长过程并不是一帆风顺的，相信你们学到了很多，也感受了很多，你想对小毛虫说些什么？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13401B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预设：我们也要像你那样，尽心尽力地做好自己的事情，对自己有信心，坚持下去，一定会成功的。</w:t>
      </w:r>
    </w:p>
    <w:p w14:paraId="7332115B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三、课文小结，延伸拓展</w:t>
      </w:r>
    </w:p>
    <w:p w14:paraId="62D0CE7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1.课文小结：</w:t>
      </w:r>
      <w:r>
        <w:rPr>
          <w:rFonts w:ascii="宋体" w:hAnsi="宋体" w:cs="宋体"/>
          <w:sz w:val="24"/>
          <w:szCs w:val="24"/>
        </w:rPr>
        <w:t>本文讲述了一只可怜笨拙的</w:t>
      </w:r>
      <w:r>
        <w:rPr>
          <w:rFonts w:hint="eastAsia" w:ascii="宋体" w:hAnsi="宋体" w:cs="宋体"/>
          <w:sz w:val="24"/>
          <w:szCs w:val="24"/>
        </w:rPr>
        <w:t>小毛虫</w:t>
      </w:r>
      <w:r>
        <w:rPr>
          <w:rFonts w:ascii="宋体" w:hAnsi="宋体" w:cs="宋体"/>
          <w:sz w:val="24"/>
          <w:szCs w:val="24"/>
        </w:rPr>
        <w:t>努力坚持，终于</w:t>
      </w:r>
      <w:r>
        <w:rPr>
          <w:rFonts w:hint="eastAsia" w:ascii="宋体" w:hAnsi="宋体" w:cs="宋体"/>
          <w:sz w:val="24"/>
          <w:szCs w:val="24"/>
        </w:rPr>
        <w:t>破茧成蛾</w:t>
      </w:r>
      <w:r>
        <w:rPr>
          <w:rFonts w:ascii="宋体" w:hAnsi="宋体" w:cs="宋体"/>
          <w:sz w:val="24"/>
          <w:szCs w:val="24"/>
        </w:rPr>
        <w:t>的故事，告诉我们面对困难，</w:t>
      </w:r>
      <w:r>
        <w:rPr>
          <w:rFonts w:hint="eastAsia" w:ascii="宋体" w:hAnsi="宋体" w:cs="宋体"/>
          <w:sz w:val="24"/>
          <w:szCs w:val="24"/>
        </w:rPr>
        <w:t>不悲观，不失望</w:t>
      </w:r>
      <w:r>
        <w:rPr>
          <w:rFonts w:ascii="宋体" w:hAnsi="宋体" w:cs="宋体"/>
          <w:sz w:val="24"/>
          <w:szCs w:val="24"/>
        </w:rPr>
        <w:t>，尽心竭力地做好自己的事情。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F8D6F3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2.延伸拓展：观看视频《飞蛾的成长史》。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FEF7AF9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四、学写字</w:t>
      </w:r>
    </w:p>
    <w:p w14:paraId="514D8A1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1.学习生字“整、怎、布”。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6B7299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2.重难点字书写指导。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出示课件61-63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BC23C4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（1）整：“束”三笔相交于横中线。“攵”撇捺相交于横中线。竖写在竖中线上。</w:t>
      </w:r>
    </w:p>
    <w:p w14:paraId="4590184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（2）怎：这三笔竖要写在竖中线左侧，穿插到下半格。“心”居下居中。</w:t>
      </w:r>
    </w:p>
    <w:p w14:paraId="440078D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（3）布：第二笔撇从竖中线上起笔，穿过长横撇向左下格。最后一笔竖压在竖中线上。</w:t>
      </w:r>
    </w:p>
    <w:p w14:paraId="6128C584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五、课堂演练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出示课件64-66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42E4AF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2EFFDDA6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8E6E805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3990975" cy="571500"/>
            <wp:effectExtent l="0" t="0" r="9525" b="0"/>
            <wp:docPr id="9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rcRect t="7824" b="58646"/>
                    <a:stretch>
                      <a:fillRect/>
                    </a:stretch>
                  </pic:blipFill>
                  <pic:spPr>
                    <a:xfrm>
                      <a:off x="0" y="0"/>
                      <a:ext cx="3987800" cy="57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FE2EE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2919982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本课的教学重心是完成从识字到阅读的过渡。因而,在教学过程中，我主要从以下几方面实现突破：</w:t>
      </w:r>
    </w:p>
    <w:p w14:paraId="46BAC9EC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1.词语组块，提炼信息。</w:t>
      </w:r>
    </w:p>
    <w:p w14:paraId="06E13755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课的生字新词比较多，为了让学生读好词语，了解小毛虫经历的变化，在设计教学时，我采用词语组块的方法，将词语分类识记，并设置问题：你们有什么发现？引导学生发现小毛虫在成长过程中经历的变化。让学生能根据词语提取出关键信息，形成示意图，为学生复述故事提供了支架。</w:t>
      </w:r>
    </w:p>
    <w:p w14:paraId="09146E21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2.变“教教材”为“用教材”。</w:t>
      </w:r>
    </w:p>
    <w:p w14:paraId="6FD1AEF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新大纲提出“要让学生充分地读,在读中感知,在读中感悟,在读中培养语感,在读中受到情感熏陶”。在新课程理念的指引下,我以激发学生兴趣,激发学生想象的方式教学,让学生在朗读中感悟课文的真谛：“万事万物都有自己的规律。”以学生为主体,变“教教材”为“用教材”,灵活运用课件及图片,灵活运用课文,使学生真正成为课堂的主角。</w:t>
      </w:r>
    </w:p>
    <w:p w14:paraId="5A315447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3.掌握方法，学会表达。</w:t>
      </w:r>
    </w:p>
    <w:p w14:paraId="317B040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引导学生借助提示讲故事是本课的教学重点。由于二年级学生年龄小，认知能力有限，讲故事容易出现漏讲关键情节的情况。因此，教学时，我引导学生根据词语、插画提炼信息，并鼓励学生学着运用本课的重点词句复述故事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4128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9297B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6EA91EAF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8FE4B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22667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4892B8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7303E3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C81EA9"/>
    <w:multiLevelType w:val="singleLevel"/>
    <w:tmpl w:val="88C81EA9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A8C4398"/>
    <w:multiLevelType w:val="singleLevel"/>
    <w:tmpl w:val="EA8C439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  <w:docVar w:name="KSO_WPS_MARK_KEY" w:val="b9b61b33-5e55-4180-b5d4-01025ed8d115"/>
  </w:docVars>
  <w:rsids>
    <w:rsidRoot w:val="00D31D50"/>
    <w:rsid w:val="000071BC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C7FAB"/>
    <w:rsid w:val="000D62BE"/>
    <w:rsid w:val="000D71B6"/>
    <w:rsid w:val="000E112A"/>
    <w:rsid w:val="000E144F"/>
    <w:rsid w:val="000E4B54"/>
    <w:rsid w:val="000E555C"/>
    <w:rsid w:val="000F0E0F"/>
    <w:rsid w:val="00105995"/>
    <w:rsid w:val="001151CC"/>
    <w:rsid w:val="00134E9C"/>
    <w:rsid w:val="00137FAF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A6ACC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37A04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17183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15DA8"/>
    <w:rsid w:val="00524741"/>
    <w:rsid w:val="005333E0"/>
    <w:rsid w:val="00557FAF"/>
    <w:rsid w:val="00570518"/>
    <w:rsid w:val="005769CE"/>
    <w:rsid w:val="005B3146"/>
    <w:rsid w:val="00614AB4"/>
    <w:rsid w:val="00615416"/>
    <w:rsid w:val="0062731F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016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1844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B4D0F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37C1F"/>
    <w:rsid w:val="00D437B6"/>
    <w:rsid w:val="00D465A3"/>
    <w:rsid w:val="00D5017B"/>
    <w:rsid w:val="00D51FB3"/>
    <w:rsid w:val="00D53BFF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1C0E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423B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2D7069C"/>
    <w:rsid w:val="034B4BE6"/>
    <w:rsid w:val="035A0157"/>
    <w:rsid w:val="03AF33C7"/>
    <w:rsid w:val="0400397D"/>
    <w:rsid w:val="05E67845"/>
    <w:rsid w:val="05E76E48"/>
    <w:rsid w:val="05EA4284"/>
    <w:rsid w:val="067C2595"/>
    <w:rsid w:val="06EB2968"/>
    <w:rsid w:val="07F7797C"/>
    <w:rsid w:val="089A0D92"/>
    <w:rsid w:val="092E2FE0"/>
    <w:rsid w:val="099E0CE9"/>
    <w:rsid w:val="09C35E1E"/>
    <w:rsid w:val="09F75AC8"/>
    <w:rsid w:val="0A375961"/>
    <w:rsid w:val="0AD61B81"/>
    <w:rsid w:val="0C8D0A71"/>
    <w:rsid w:val="0CB622F8"/>
    <w:rsid w:val="0CDE5078"/>
    <w:rsid w:val="0D4903E8"/>
    <w:rsid w:val="0E0F7B32"/>
    <w:rsid w:val="0E87741A"/>
    <w:rsid w:val="0F0E3698"/>
    <w:rsid w:val="0F421D1A"/>
    <w:rsid w:val="0FB029A1"/>
    <w:rsid w:val="0FD83CA6"/>
    <w:rsid w:val="106C2D6C"/>
    <w:rsid w:val="10E8616A"/>
    <w:rsid w:val="119B4F8B"/>
    <w:rsid w:val="11C240DF"/>
    <w:rsid w:val="12375D82"/>
    <w:rsid w:val="129356A3"/>
    <w:rsid w:val="13541895"/>
    <w:rsid w:val="13556CF5"/>
    <w:rsid w:val="13983E78"/>
    <w:rsid w:val="13B16CE7"/>
    <w:rsid w:val="13E40E6B"/>
    <w:rsid w:val="152A3840"/>
    <w:rsid w:val="157E709D"/>
    <w:rsid w:val="167F131F"/>
    <w:rsid w:val="16D45F99"/>
    <w:rsid w:val="179D1A5D"/>
    <w:rsid w:val="17AD77C6"/>
    <w:rsid w:val="17D8548B"/>
    <w:rsid w:val="184E71FB"/>
    <w:rsid w:val="18C66519"/>
    <w:rsid w:val="19CC6629"/>
    <w:rsid w:val="1AF924BF"/>
    <w:rsid w:val="1B2D5404"/>
    <w:rsid w:val="1B324BB2"/>
    <w:rsid w:val="1B644633"/>
    <w:rsid w:val="1B851185"/>
    <w:rsid w:val="1B9A17EE"/>
    <w:rsid w:val="1BE7774A"/>
    <w:rsid w:val="1CB41EDA"/>
    <w:rsid w:val="1E6257AE"/>
    <w:rsid w:val="1F725B05"/>
    <w:rsid w:val="1F9A4AD4"/>
    <w:rsid w:val="1FFE5062"/>
    <w:rsid w:val="209E23A2"/>
    <w:rsid w:val="214B077B"/>
    <w:rsid w:val="21AB746C"/>
    <w:rsid w:val="22486A69"/>
    <w:rsid w:val="227E248B"/>
    <w:rsid w:val="23CB5BA3"/>
    <w:rsid w:val="23E12774"/>
    <w:rsid w:val="24512343"/>
    <w:rsid w:val="24EC5DD1"/>
    <w:rsid w:val="251B66B7"/>
    <w:rsid w:val="252C08C4"/>
    <w:rsid w:val="25546D78"/>
    <w:rsid w:val="25844155"/>
    <w:rsid w:val="25E1520A"/>
    <w:rsid w:val="273B094A"/>
    <w:rsid w:val="288D150B"/>
    <w:rsid w:val="28904CC6"/>
    <w:rsid w:val="290C4C94"/>
    <w:rsid w:val="29A749BD"/>
    <w:rsid w:val="2A0C379B"/>
    <w:rsid w:val="2A1262DA"/>
    <w:rsid w:val="2A950CB9"/>
    <w:rsid w:val="2AB878C6"/>
    <w:rsid w:val="2ABB20D8"/>
    <w:rsid w:val="2AD4167E"/>
    <w:rsid w:val="2B391645"/>
    <w:rsid w:val="2BED3902"/>
    <w:rsid w:val="2CF25F4F"/>
    <w:rsid w:val="2D4021F9"/>
    <w:rsid w:val="2D4A7B39"/>
    <w:rsid w:val="2DFE26D1"/>
    <w:rsid w:val="2E0F48DF"/>
    <w:rsid w:val="2F0B779C"/>
    <w:rsid w:val="2FF174F4"/>
    <w:rsid w:val="30A25EDE"/>
    <w:rsid w:val="31032D9B"/>
    <w:rsid w:val="311961A0"/>
    <w:rsid w:val="316311C9"/>
    <w:rsid w:val="317F3B29"/>
    <w:rsid w:val="31EB2AB5"/>
    <w:rsid w:val="33152997"/>
    <w:rsid w:val="336D1E25"/>
    <w:rsid w:val="339E0BDF"/>
    <w:rsid w:val="33CC574C"/>
    <w:rsid w:val="341F21EC"/>
    <w:rsid w:val="34270BD4"/>
    <w:rsid w:val="34BA1A48"/>
    <w:rsid w:val="35470E02"/>
    <w:rsid w:val="35CD7559"/>
    <w:rsid w:val="35DF17AD"/>
    <w:rsid w:val="35F918E1"/>
    <w:rsid w:val="36070CBD"/>
    <w:rsid w:val="37212BDB"/>
    <w:rsid w:val="37CE392A"/>
    <w:rsid w:val="37FC5ED4"/>
    <w:rsid w:val="383E029A"/>
    <w:rsid w:val="38735A0D"/>
    <w:rsid w:val="38966328"/>
    <w:rsid w:val="3929719C"/>
    <w:rsid w:val="3A0D1CCD"/>
    <w:rsid w:val="3B0C63E1"/>
    <w:rsid w:val="3B245E6D"/>
    <w:rsid w:val="3B4E3337"/>
    <w:rsid w:val="3CB72D11"/>
    <w:rsid w:val="3D171014"/>
    <w:rsid w:val="3D6E031C"/>
    <w:rsid w:val="3DB72FC9"/>
    <w:rsid w:val="3DEC2546"/>
    <w:rsid w:val="3E344619"/>
    <w:rsid w:val="3E626774"/>
    <w:rsid w:val="4004626D"/>
    <w:rsid w:val="403C5A07"/>
    <w:rsid w:val="40BF3F42"/>
    <w:rsid w:val="410F4ECA"/>
    <w:rsid w:val="416F7716"/>
    <w:rsid w:val="41FE425C"/>
    <w:rsid w:val="42002594"/>
    <w:rsid w:val="423F358D"/>
    <w:rsid w:val="429F227D"/>
    <w:rsid w:val="42EF4FB3"/>
    <w:rsid w:val="44693FA4"/>
    <w:rsid w:val="452B604A"/>
    <w:rsid w:val="45994057"/>
    <w:rsid w:val="45A831F7"/>
    <w:rsid w:val="45F96148"/>
    <w:rsid w:val="463450E6"/>
    <w:rsid w:val="466C473A"/>
    <w:rsid w:val="472244DB"/>
    <w:rsid w:val="476E307B"/>
    <w:rsid w:val="4779309D"/>
    <w:rsid w:val="47CE1419"/>
    <w:rsid w:val="47E90662"/>
    <w:rsid w:val="481B05F8"/>
    <w:rsid w:val="49724248"/>
    <w:rsid w:val="4A0A4480"/>
    <w:rsid w:val="4A513E5D"/>
    <w:rsid w:val="4A956E71"/>
    <w:rsid w:val="4AB033A5"/>
    <w:rsid w:val="4AD52CE0"/>
    <w:rsid w:val="4ADA59FB"/>
    <w:rsid w:val="4AE747C1"/>
    <w:rsid w:val="4B38326F"/>
    <w:rsid w:val="4B5215E7"/>
    <w:rsid w:val="4B6E60E6"/>
    <w:rsid w:val="4B906184"/>
    <w:rsid w:val="4C1E06B7"/>
    <w:rsid w:val="4C2F4672"/>
    <w:rsid w:val="4CDE4C45"/>
    <w:rsid w:val="4D8B34B4"/>
    <w:rsid w:val="4D970721"/>
    <w:rsid w:val="4DD728CB"/>
    <w:rsid w:val="4DE3710F"/>
    <w:rsid w:val="4E004BEA"/>
    <w:rsid w:val="4E021DA5"/>
    <w:rsid w:val="4E402B66"/>
    <w:rsid w:val="4F594475"/>
    <w:rsid w:val="4F5C39D0"/>
    <w:rsid w:val="4FAD6AF3"/>
    <w:rsid w:val="503E6BF7"/>
    <w:rsid w:val="50AF627C"/>
    <w:rsid w:val="50D07538"/>
    <w:rsid w:val="50E10B6E"/>
    <w:rsid w:val="50EC0D83"/>
    <w:rsid w:val="512D221B"/>
    <w:rsid w:val="51957246"/>
    <w:rsid w:val="519A07DF"/>
    <w:rsid w:val="51C54D46"/>
    <w:rsid w:val="51EE696A"/>
    <w:rsid w:val="52207241"/>
    <w:rsid w:val="522465F5"/>
    <w:rsid w:val="523078FF"/>
    <w:rsid w:val="532F31A9"/>
    <w:rsid w:val="53C443AE"/>
    <w:rsid w:val="53FC0044"/>
    <w:rsid w:val="54065CB8"/>
    <w:rsid w:val="54AA4E94"/>
    <w:rsid w:val="550A5C7C"/>
    <w:rsid w:val="55347DFF"/>
    <w:rsid w:val="56A142F5"/>
    <w:rsid w:val="575D159C"/>
    <w:rsid w:val="57E75E01"/>
    <w:rsid w:val="581A4428"/>
    <w:rsid w:val="58C44394"/>
    <w:rsid w:val="597A48F9"/>
    <w:rsid w:val="59C24070"/>
    <w:rsid w:val="5A581238"/>
    <w:rsid w:val="5AD1516C"/>
    <w:rsid w:val="5B8A3673"/>
    <w:rsid w:val="5CD85FA0"/>
    <w:rsid w:val="5D1F428F"/>
    <w:rsid w:val="5D1F743E"/>
    <w:rsid w:val="5D790844"/>
    <w:rsid w:val="5DC34C1A"/>
    <w:rsid w:val="5DDA6F28"/>
    <w:rsid w:val="605029D2"/>
    <w:rsid w:val="60CF7012"/>
    <w:rsid w:val="611B47BE"/>
    <w:rsid w:val="612E769C"/>
    <w:rsid w:val="61952D71"/>
    <w:rsid w:val="61BE6D01"/>
    <w:rsid w:val="62377985"/>
    <w:rsid w:val="62847949"/>
    <w:rsid w:val="628D57F7"/>
    <w:rsid w:val="62CA73A9"/>
    <w:rsid w:val="62E606BF"/>
    <w:rsid w:val="634560D1"/>
    <w:rsid w:val="63687055"/>
    <w:rsid w:val="637C7D45"/>
    <w:rsid w:val="637E4A58"/>
    <w:rsid w:val="64B33C3A"/>
    <w:rsid w:val="64E3632E"/>
    <w:rsid w:val="658B0713"/>
    <w:rsid w:val="6686712D"/>
    <w:rsid w:val="669E4476"/>
    <w:rsid w:val="6723497B"/>
    <w:rsid w:val="67DF08A2"/>
    <w:rsid w:val="68BE114F"/>
    <w:rsid w:val="68F95994"/>
    <w:rsid w:val="693C38C9"/>
    <w:rsid w:val="69483F2A"/>
    <w:rsid w:val="694E3F32"/>
    <w:rsid w:val="6A482719"/>
    <w:rsid w:val="6A971908"/>
    <w:rsid w:val="6ACF31F7"/>
    <w:rsid w:val="6BAC3782"/>
    <w:rsid w:val="6CB26586"/>
    <w:rsid w:val="6CF24AA5"/>
    <w:rsid w:val="6D301BA0"/>
    <w:rsid w:val="6D483131"/>
    <w:rsid w:val="6D82064E"/>
    <w:rsid w:val="6D9C0650"/>
    <w:rsid w:val="6ECF63F8"/>
    <w:rsid w:val="6EED7D49"/>
    <w:rsid w:val="6EEE3AC1"/>
    <w:rsid w:val="6F6600B9"/>
    <w:rsid w:val="6F6F4C02"/>
    <w:rsid w:val="6F944F45"/>
    <w:rsid w:val="7018557E"/>
    <w:rsid w:val="70730722"/>
    <w:rsid w:val="707F45DD"/>
    <w:rsid w:val="70CE5958"/>
    <w:rsid w:val="71330126"/>
    <w:rsid w:val="71506D92"/>
    <w:rsid w:val="71D60F68"/>
    <w:rsid w:val="72113D4E"/>
    <w:rsid w:val="726841BD"/>
    <w:rsid w:val="727750AE"/>
    <w:rsid w:val="72C30362"/>
    <w:rsid w:val="72D57472"/>
    <w:rsid w:val="73261A7B"/>
    <w:rsid w:val="734819F2"/>
    <w:rsid w:val="73A25E5C"/>
    <w:rsid w:val="73E82DF9"/>
    <w:rsid w:val="740470CE"/>
    <w:rsid w:val="7416389E"/>
    <w:rsid w:val="7513602F"/>
    <w:rsid w:val="75A949DB"/>
    <w:rsid w:val="761958C7"/>
    <w:rsid w:val="76760624"/>
    <w:rsid w:val="77004E5C"/>
    <w:rsid w:val="77646D18"/>
    <w:rsid w:val="77CA19A9"/>
    <w:rsid w:val="77FE573C"/>
    <w:rsid w:val="78715547"/>
    <w:rsid w:val="798E3ED6"/>
    <w:rsid w:val="7A291E51"/>
    <w:rsid w:val="7A4A24F3"/>
    <w:rsid w:val="7ACE0BF6"/>
    <w:rsid w:val="7B62561B"/>
    <w:rsid w:val="7B735A7A"/>
    <w:rsid w:val="7C7A4C2F"/>
    <w:rsid w:val="7C951EE4"/>
    <w:rsid w:val="7CA652D6"/>
    <w:rsid w:val="7D1D4F95"/>
    <w:rsid w:val="7DA168CE"/>
    <w:rsid w:val="7E063C97"/>
    <w:rsid w:val="7E464D80"/>
    <w:rsid w:val="7EA83C8C"/>
    <w:rsid w:val="7EF0118F"/>
    <w:rsid w:val="7F3B065C"/>
    <w:rsid w:val="7FBF5578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5796</Words>
  <Characters>5933</Characters>
  <Lines>0</Lines>
  <Paragraphs>0</Paragraphs>
  <TotalTime>0</TotalTime>
  <ScaleCrop>false</ScaleCrop>
  <LinksUpToDate>false</LinksUpToDate>
  <CharactersWithSpaces>6040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2025-07-30T13:31:00Z</dcterms:created>
  <dc:creator>Administrator</dc:creator>
  <cp:lastModifiedBy>上帝掷骰子吗</cp:lastModifiedBy>
  <dcterms:modified xsi:type="dcterms:W3CDTF">2025-07-30T13:47:03Z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3875D3FE2E4C46A39ACB4EF07A5534DA_12</vt:lpwstr>
  </property>
</Properties>
</file>